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6A914" w14:textId="331B0766" w:rsidR="00DD7CB9" w:rsidRPr="00724FB4" w:rsidRDefault="00D266BE" w:rsidP="004D3A66">
      <w:pPr>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noProof/>
          <w:kern w:val="36"/>
          <w:sz w:val="28"/>
          <w:szCs w:val="28"/>
        </w:rPr>
        <w:drawing>
          <wp:anchor distT="0" distB="0" distL="114300" distR="114300" simplePos="0" relativeHeight="251658240" behindDoc="0" locked="0" layoutInCell="1" allowOverlap="1" wp14:anchorId="668CC9AD" wp14:editId="13972827">
            <wp:simplePos x="0" y="0"/>
            <wp:positionH relativeFrom="margin">
              <wp:align>left</wp:align>
            </wp:positionH>
            <wp:positionV relativeFrom="paragraph">
              <wp:posOffset>-520065</wp:posOffset>
            </wp:positionV>
            <wp:extent cx="1322741" cy="13271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uBm-removebg-preview.png"/>
                    <pic:cNvPicPr/>
                  </pic:nvPicPr>
                  <pic:blipFill>
                    <a:blip r:embed="rId7">
                      <a:extLst>
                        <a:ext uri="{28A0092B-C50C-407E-A947-70E740481C1C}">
                          <a14:useLocalDpi xmlns:a14="http://schemas.microsoft.com/office/drawing/2010/main" val="0"/>
                        </a:ext>
                      </a:extLst>
                    </a:blip>
                    <a:stretch>
                      <a:fillRect/>
                    </a:stretch>
                  </pic:blipFill>
                  <pic:spPr>
                    <a:xfrm>
                      <a:off x="0" y="0"/>
                      <a:ext cx="1322741" cy="1327150"/>
                    </a:xfrm>
                    <a:prstGeom prst="rect">
                      <a:avLst/>
                    </a:prstGeom>
                  </pic:spPr>
                </pic:pic>
              </a:graphicData>
            </a:graphic>
            <wp14:sizeRelH relativeFrom="page">
              <wp14:pctWidth>0</wp14:pctWidth>
            </wp14:sizeRelH>
            <wp14:sizeRelV relativeFrom="page">
              <wp14:pctHeight>0</wp14:pctHeight>
            </wp14:sizeRelV>
          </wp:anchor>
        </w:drawing>
      </w:r>
      <w:r w:rsidR="00DD7CB9" w:rsidRPr="00724FB4">
        <w:rPr>
          <w:rFonts w:ascii="Times New Roman" w:eastAsia="Times New Roman" w:hAnsi="Times New Roman" w:cs="Times New Roman"/>
          <w:b/>
          <w:bCs/>
          <w:kern w:val="36"/>
          <w:sz w:val="28"/>
          <w:szCs w:val="28"/>
        </w:rPr>
        <w:t>THÔNG CÁO BÁO CHÍ</w:t>
      </w:r>
    </w:p>
    <w:p w14:paraId="1DC16059" w14:textId="5785619D" w:rsidR="00DD7CB9" w:rsidRPr="00724FB4" w:rsidRDefault="00DD7CB9" w:rsidP="004D3A66">
      <w:pPr>
        <w:spacing w:after="0" w:line="240" w:lineRule="auto"/>
        <w:jc w:val="center"/>
        <w:outlineLvl w:val="1"/>
        <w:rPr>
          <w:rFonts w:ascii="Times New Roman" w:eastAsia="Times New Roman" w:hAnsi="Times New Roman" w:cs="Times New Roman"/>
          <w:b/>
          <w:bCs/>
          <w:sz w:val="28"/>
          <w:szCs w:val="28"/>
        </w:rPr>
      </w:pPr>
      <w:r w:rsidRPr="00724FB4">
        <w:rPr>
          <w:rFonts w:ascii="Times New Roman" w:eastAsia="Times New Roman" w:hAnsi="Times New Roman" w:cs="Times New Roman"/>
          <w:b/>
          <w:bCs/>
          <w:sz w:val="28"/>
          <w:szCs w:val="28"/>
        </w:rPr>
        <w:t xml:space="preserve">CÁC HOẠT ĐỘNG KỶ NIỆM 150 NĂM NGÀY SINH </w:t>
      </w:r>
    </w:p>
    <w:p w14:paraId="1E9A0862" w14:textId="77777777" w:rsidR="00DD7CB9" w:rsidRPr="00724FB4" w:rsidRDefault="00DD7CB9" w:rsidP="004D3A66">
      <w:pPr>
        <w:spacing w:after="0" w:line="240" w:lineRule="auto"/>
        <w:jc w:val="center"/>
        <w:outlineLvl w:val="1"/>
        <w:rPr>
          <w:rFonts w:ascii="Times New Roman" w:eastAsia="Times New Roman" w:hAnsi="Times New Roman" w:cs="Times New Roman"/>
          <w:b/>
          <w:bCs/>
          <w:sz w:val="28"/>
          <w:szCs w:val="28"/>
        </w:rPr>
      </w:pPr>
      <w:r w:rsidRPr="00724FB4">
        <w:rPr>
          <w:rFonts w:ascii="Times New Roman" w:eastAsia="Times New Roman" w:hAnsi="Times New Roman" w:cs="Times New Roman"/>
          <w:b/>
          <w:bCs/>
          <w:sz w:val="28"/>
          <w:szCs w:val="28"/>
        </w:rPr>
        <w:t>CỤ HUỲNH THÚC KHÁNG (01/10/1876 - 01/10/2026)</w:t>
      </w:r>
    </w:p>
    <w:p w14:paraId="1640471C" w14:textId="77777777" w:rsidR="0032062A" w:rsidRPr="00724FB4" w:rsidRDefault="0032062A" w:rsidP="004D3A66">
      <w:pPr>
        <w:spacing w:after="0" w:line="240" w:lineRule="auto"/>
        <w:ind w:firstLine="720"/>
        <w:jc w:val="both"/>
        <w:rPr>
          <w:rFonts w:ascii="Times New Roman" w:eastAsia="Times New Roman" w:hAnsi="Times New Roman" w:cs="Times New Roman"/>
          <w:sz w:val="28"/>
          <w:szCs w:val="28"/>
        </w:rPr>
      </w:pPr>
    </w:p>
    <w:p w14:paraId="1E1BAAC8" w14:textId="28B2BA55" w:rsidR="0052397E" w:rsidRPr="00724FB4" w:rsidRDefault="00E817CD" w:rsidP="00E8000E">
      <w:pPr>
        <w:spacing w:after="0" w:line="240" w:lineRule="auto"/>
        <w:ind w:firstLine="567"/>
        <w:jc w:val="both"/>
        <w:rPr>
          <w:rFonts w:ascii="Times New Roman" w:eastAsia="Times New Roman" w:hAnsi="Times New Roman" w:cs="Times New Roman"/>
          <w:sz w:val="28"/>
          <w:szCs w:val="28"/>
        </w:rPr>
      </w:pPr>
      <w:r w:rsidRPr="00724FB4">
        <w:rPr>
          <w:rFonts w:ascii="Times New Roman" w:eastAsia="Times New Roman" w:hAnsi="Times New Roman" w:cs="Times New Roman"/>
          <w:sz w:val="28"/>
          <w:szCs w:val="28"/>
        </w:rPr>
        <w:t>Thực hiện chỉ đạo, hướng dẫn của Trung ương</w:t>
      </w:r>
      <w:r w:rsidR="00C442AB" w:rsidRPr="00724FB4">
        <w:rPr>
          <w:rFonts w:ascii="Times New Roman" w:eastAsia="Times New Roman" w:hAnsi="Times New Roman" w:cs="Times New Roman"/>
          <w:sz w:val="28"/>
          <w:szCs w:val="28"/>
        </w:rPr>
        <w:t>, n</w:t>
      </w:r>
      <w:r w:rsidR="00DD7CB9" w:rsidRPr="00724FB4">
        <w:rPr>
          <w:rFonts w:ascii="Times New Roman" w:eastAsia="Times New Roman" w:hAnsi="Times New Roman" w:cs="Times New Roman"/>
          <w:sz w:val="28"/>
          <w:szCs w:val="28"/>
        </w:rPr>
        <w:t>hân kỷ niệm 150 năm Ngày sinh cụ Huỳnh Thúc Kháng</w:t>
      </w:r>
      <w:r w:rsidR="00C442AB" w:rsidRPr="00724FB4">
        <w:rPr>
          <w:rFonts w:ascii="Times New Roman" w:eastAsia="Times New Roman" w:hAnsi="Times New Roman" w:cs="Times New Roman"/>
          <w:sz w:val="28"/>
          <w:szCs w:val="28"/>
        </w:rPr>
        <w:t xml:space="preserve"> (01/10/1876 - 01/10/2026), nhằm thể hiện lòng thành kính, </w:t>
      </w:r>
      <w:r w:rsidR="00001CBB" w:rsidRPr="00724FB4">
        <w:rPr>
          <w:rFonts w:ascii="Times New Roman" w:eastAsia="Times New Roman" w:hAnsi="Times New Roman" w:cs="Times New Roman"/>
          <w:sz w:val="28"/>
          <w:szCs w:val="28"/>
        </w:rPr>
        <w:t xml:space="preserve">tưởng nhớ và </w:t>
      </w:r>
      <w:r w:rsidR="00C442AB" w:rsidRPr="00724FB4">
        <w:rPr>
          <w:rFonts w:ascii="Times New Roman" w:eastAsia="Times New Roman" w:hAnsi="Times New Roman" w:cs="Times New Roman"/>
          <w:sz w:val="28"/>
          <w:szCs w:val="28"/>
        </w:rPr>
        <w:t xml:space="preserve">tri ân sâu sắc đối với cụ Huỳnh Thúc Kháng - người con ưu tú của quê hương xứ Quảng, nhà yêu nước, nhà văn hóa lớn, người có nhiều đóng góp đối với </w:t>
      </w:r>
      <w:r w:rsidR="00E8000E" w:rsidRPr="00724FB4">
        <w:rPr>
          <w:rFonts w:ascii="Times New Roman" w:hAnsi="Times New Roman" w:cs="Times New Roman"/>
          <w:sz w:val="28"/>
          <w:szCs w:val="28"/>
        </w:rPr>
        <w:t xml:space="preserve">đất nước, đối với dân tộc Việt Nam, </w:t>
      </w:r>
      <w:r w:rsidR="00C442AB" w:rsidRPr="00724FB4">
        <w:rPr>
          <w:rFonts w:ascii="Times New Roman" w:eastAsia="Times New Roman" w:hAnsi="Times New Roman" w:cs="Times New Roman"/>
          <w:sz w:val="28"/>
          <w:szCs w:val="28"/>
        </w:rPr>
        <w:t>góp phần gi</w:t>
      </w:r>
      <w:r w:rsidR="00724FB4" w:rsidRPr="00724FB4">
        <w:rPr>
          <w:rFonts w:ascii="Times New Roman" w:eastAsia="Times New Roman" w:hAnsi="Times New Roman" w:cs="Times New Roman"/>
          <w:sz w:val="28"/>
          <w:szCs w:val="28"/>
        </w:rPr>
        <w:t xml:space="preserve">áo dục truyền thống yêu nước, </w:t>
      </w:r>
      <w:r w:rsidR="00C442AB" w:rsidRPr="00724FB4">
        <w:rPr>
          <w:rFonts w:ascii="Times New Roman" w:eastAsia="Times New Roman" w:hAnsi="Times New Roman" w:cs="Times New Roman"/>
          <w:sz w:val="28"/>
          <w:szCs w:val="28"/>
        </w:rPr>
        <w:t>nhất là đối với thế hệ trẻ.</w:t>
      </w:r>
      <w:r w:rsidR="0052397E" w:rsidRPr="00724FB4">
        <w:rPr>
          <w:rFonts w:ascii="Times New Roman" w:eastAsia="Times New Roman" w:hAnsi="Times New Roman" w:cs="Times New Roman"/>
          <w:sz w:val="28"/>
          <w:szCs w:val="28"/>
        </w:rPr>
        <w:t xml:space="preserve"> </w:t>
      </w:r>
      <w:r w:rsidR="00C442AB" w:rsidRPr="00724FB4">
        <w:rPr>
          <w:rFonts w:ascii="Times New Roman" w:eastAsia="Times New Roman" w:hAnsi="Times New Roman" w:cs="Times New Roman"/>
          <w:sz w:val="28"/>
          <w:szCs w:val="28"/>
        </w:rPr>
        <w:t>T</w:t>
      </w:r>
      <w:r w:rsidR="00DD7CB9" w:rsidRPr="00724FB4">
        <w:rPr>
          <w:rFonts w:ascii="Times New Roman" w:eastAsia="Times New Roman" w:hAnsi="Times New Roman" w:cs="Times New Roman"/>
          <w:sz w:val="28"/>
          <w:szCs w:val="28"/>
        </w:rPr>
        <w:t xml:space="preserve">hành phố Đà Nẵng </w:t>
      </w:r>
      <w:r w:rsidR="0052397E" w:rsidRPr="00724FB4">
        <w:rPr>
          <w:rFonts w:ascii="Times New Roman" w:eastAsia="Times New Roman" w:hAnsi="Times New Roman" w:cs="Times New Roman"/>
          <w:sz w:val="28"/>
          <w:szCs w:val="28"/>
        </w:rPr>
        <w:t xml:space="preserve">phối hợp với các cơ quan Trung ương và tỉnh Quảng Ngãi </w:t>
      </w:r>
      <w:r w:rsidR="00DD7CB9" w:rsidRPr="00724FB4">
        <w:rPr>
          <w:rFonts w:ascii="Times New Roman" w:eastAsia="Times New Roman" w:hAnsi="Times New Roman" w:cs="Times New Roman"/>
          <w:sz w:val="28"/>
          <w:szCs w:val="28"/>
        </w:rPr>
        <w:t xml:space="preserve">tổ chức chuỗi hoạt động </w:t>
      </w:r>
      <w:r w:rsidR="00DA73E8" w:rsidRPr="00724FB4">
        <w:rPr>
          <w:rFonts w:ascii="Times New Roman" w:eastAsia="Times New Roman" w:hAnsi="Times New Roman" w:cs="Times New Roman"/>
          <w:sz w:val="28"/>
          <w:szCs w:val="28"/>
        </w:rPr>
        <w:t>kỷ niệm</w:t>
      </w:r>
      <w:r w:rsidR="0052397E" w:rsidRPr="00724FB4">
        <w:rPr>
          <w:rFonts w:ascii="Times New Roman" w:eastAsia="Times New Roman" w:hAnsi="Times New Roman" w:cs="Times New Roman"/>
          <w:sz w:val="28"/>
          <w:szCs w:val="28"/>
        </w:rPr>
        <w:t xml:space="preserve"> sau</w:t>
      </w:r>
      <w:r w:rsidR="00A76DEC" w:rsidRPr="00724FB4">
        <w:rPr>
          <w:rFonts w:ascii="Times New Roman" w:eastAsia="Times New Roman" w:hAnsi="Times New Roman" w:cs="Times New Roman"/>
          <w:sz w:val="28"/>
          <w:szCs w:val="28"/>
        </w:rPr>
        <w:t>:</w:t>
      </w:r>
    </w:p>
    <w:p w14:paraId="163A0F79" w14:textId="77777777" w:rsidR="00DD7CB9" w:rsidRPr="00724FB4" w:rsidRDefault="00DD7CB9" w:rsidP="004D3A66">
      <w:pPr>
        <w:spacing w:after="0" w:line="240" w:lineRule="auto"/>
        <w:ind w:firstLine="567"/>
        <w:jc w:val="both"/>
        <w:outlineLvl w:val="2"/>
        <w:rPr>
          <w:rFonts w:ascii="Times New Roman" w:eastAsia="Times New Roman" w:hAnsi="Times New Roman" w:cs="Times New Roman"/>
          <w:b/>
          <w:bCs/>
          <w:sz w:val="28"/>
          <w:szCs w:val="28"/>
        </w:rPr>
      </w:pPr>
      <w:r w:rsidRPr="00724FB4">
        <w:rPr>
          <w:rFonts w:ascii="Times New Roman" w:eastAsia="Times New Roman" w:hAnsi="Times New Roman" w:cs="Times New Roman"/>
          <w:b/>
          <w:bCs/>
          <w:sz w:val="28"/>
          <w:szCs w:val="28"/>
        </w:rPr>
        <w:t>1. Hội thảo khoa học “Cụ Huỳnh Thúc Kháng - Tấm gương cao đẹp của bậc đại trí thức yêu nước, trọn đời vì Tổ quốc, vì nhân dân”</w:t>
      </w:r>
    </w:p>
    <w:p w14:paraId="4C704C7A" w14:textId="55C26E62" w:rsidR="00DD7CB9" w:rsidRPr="00724FB4" w:rsidRDefault="00322C6B" w:rsidP="004D3A66">
      <w:pPr>
        <w:spacing w:after="0" w:line="240" w:lineRule="auto"/>
        <w:ind w:firstLine="567"/>
        <w:jc w:val="both"/>
        <w:rPr>
          <w:rFonts w:ascii="Times New Roman" w:eastAsia="Times New Roman" w:hAnsi="Times New Roman" w:cs="Times New Roman"/>
          <w:b/>
          <w:bCs/>
          <w:i/>
          <w:sz w:val="28"/>
          <w:szCs w:val="28"/>
        </w:rPr>
      </w:pPr>
      <w:r w:rsidRPr="00724FB4">
        <w:rPr>
          <w:rFonts w:ascii="Times New Roman" w:eastAsia="Times New Roman" w:hAnsi="Times New Roman" w:cs="Times New Roman"/>
          <w:b/>
          <w:bCs/>
          <w:sz w:val="28"/>
          <w:szCs w:val="28"/>
        </w:rPr>
        <w:t>-</w:t>
      </w:r>
      <w:r w:rsidR="00DD7CB9" w:rsidRPr="00724FB4">
        <w:rPr>
          <w:rFonts w:ascii="Times New Roman" w:eastAsia="Times New Roman" w:hAnsi="Times New Roman" w:cs="Times New Roman"/>
          <w:b/>
          <w:bCs/>
          <w:i/>
          <w:sz w:val="28"/>
          <w:szCs w:val="28"/>
        </w:rPr>
        <w:t xml:space="preserve"> </w:t>
      </w:r>
      <w:r w:rsidR="00DD7CB9" w:rsidRPr="00724FB4">
        <w:rPr>
          <w:rFonts w:ascii="Times New Roman" w:eastAsia="Times New Roman" w:hAnsi="Times New Roman" w:cs="Times New Roman"/>
          <w:sz w:val="28"/>
          <w:szCs w:val="28"/>
        </w:rPr>
        <w:t>Hội thảo nhằm nghiên cứu, làm rõ và khẳng định những đóng góp của cụ Huỳnh Thúc Kháng đối với sự nghiệp đấu tranh vì độc lập dân tộc, xây dựng và bảo vệ Tổ quốc; làm sâu sắc hơn những giá trị trong tư tưởng, nhân cách, đạo đức, tinh thần yêu nước và phụng sự nhân dân của cụ. Hội thảo đồng thời tạo diễn đàn để các nhà khoa học, các nhà nghiên cứu trao đổi, bổ sung và làm rõ những vấn đề liên quan đến cuộc đời, sự nghiệp và di sản của cụ Huỳnh Thúc Kháng.</w:t>
      </w:r>
    </w:p>
    <w:p w14:paraId="5AA607D7" w14:textId="3E1FDC62" w:rsidR="00DA73E8" w:rsidRPr="00724FB4" w:rsidRDefault="00322C6B" w:rsidP="004D3A66">
      <w:pPr>
        <w:spacing w:after="0" w:line="240" w:lineRule="auto"/>
        <w:ind w:firstLine="567"/>
        <w:jc w:val="both"/>
        <w:rPr>
          <w:rFonts w:ascii="Times New Roman" w:hAnsi="Times New Roman" w:cs="Times New Roman"/>
          <w:sz w:val="28"/>
          <w:szCs w:val="28"/>
        </w:rPr>
      </w:pPr>
      <w:r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sz w:val="28"/>
          <w:szCs w:val="28"/>
        </w:rPr>
        <w:t>Hội thảo do Học viện Chính trị quốc gia Hồ Chí Minh chủ trì, phối hợp với Ban Tuyên giáo Trung ương, Viện Hàn lâm Khoa học xã hội Việt Nam và Thành ủy Đà Nẵng tổ chức.</w:t>
      </w:r>
      <w:r w:rsidR="00084FD7"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iCs/>
          <w:sz w:val="28"/>
          <w:szCs w:val="28"/>
        </w:rPr>
        <w:t>Thời gian</w:t>
      </w:r>
      <w:r w:rsidR="00084FD7" w:rsidRPr="00724FB4">
        <w:rPr>
          <w:rFonts w:ascii="Times New Roman" w:eastAsia="Times New Roman" w:hAnsi="Times New Roman" w:cs="Times New Roman"/>
          <w:iCs/>
          <w:sz w:val="28"/>
          <w:szCs w:val="28"/>
        </w:rPr>
        <w:t xml:space="preserve"> vào l</w:t>
      </w:r>
      <w:r w:rsidR="00DD7CB9" w:rsidRPr="00724FB4">
        <w:rPr>
          <w:rFonts w:ascii="Times New Roman" w:eastAsia="Times New Roman" w:hAnsi="Times New Roman" w:cs="Times New Roman"/>
          <w:iCs/>
          <w:sz w:val="28"/>
          <w:szCs w:val="28"/>
        </w:rPr>
        <w:t>úc 08h00</w:t>
      </w:r>
      <w:r w:rsidR="00724FB4" w:rsidRPr="00724FB4">
        <w:rPr>
          <w:rFonts w:ascii="Times New Roman" w:eastAsia="Times New Roman" w:hAnsi="Times New Roman" w:cs="Times New Roman"/>
          <w:iCs/>
          <w:strike/>
          <w:sz w:val="28"/>
          <w:szCs w:val="28"/>
        </w:rPr>
        <w:t>’</w:t>
      </w:r>
      <w:r w:rsidR="00DD7CB9" w:rsidRPr="00724FB4">
        <w:rPr>
          <w:rFonts w:ascii="Times New Roman" w:eastAsia="Times New Roman" w:hAnsi="Times New Roman" w:cs="Times New Roman"/>
          <w:iCs/>
          <w:sz w:val="28"/>
          <w:szCs w:val="28"/>
        </w:rPr>
        <w:t>, ngày 30/9/2026</w:t>
      </w:r>
      <w:r w:rsidR="00084FD7" w:rsidRPr="00724FB4">
        <w:rPr>
          <w:rFonts w:ascii="Times New Roman" w:eastAsia="Times New Roman" w:hAnsi="Times New Roman" w:cs="Times New Roman"/>
          <w:iCs/>
          <w:sz w:val="28"/>
          <w:szCs w:val="28"/>
        </w:rPr>
        <w:t>; tại</w:t>
      </w:r>
      <w:r w:rsidR="00DD7CB9" w:rsidRPr="00724FB4">
        <w:rPr>
          <w:rFonts w:ascii="Times New Roman" w:eastAsia="Times New Roman" w:hAnsi="Times New Roman" w:cs="Times New Roman"/>
          <w:iCs/>
          <w:sz w:val="28"/>
          <w:szCs w:val="28"/>
        </w:rPr>
        <w:t xml:space="preserve"> Trung tâm Hành chính thành phố Đà Nẵng, số 24 đường Trần Phú, phường Hải Châu, thành phố Đà Nẵng. Khoảng 200 đại biểu</w:t>
      </w:r>
      <w:r w:rsidR="00DA73E8" w:rsidRPr="00724FB4">
        <w:rPr>
          <w:rFonts w:ascii="Times New Roman" w:eastAsia="Times New Roman" w:hAnsi="Times New Roman" w:cs="Times New Roman"/>
          <w:iCs/>
          <w:sz w:val="28"/>
          <w:szCs w:val="28"/>
        </w:rPr>
        <w:t xml:space="preserve"> tham dự</w:t>
      </w:r>
      <w:r w:rsidR="00DD7CB9" w:rsidRPr="00724FB4">
        <w:rPr>
          <w:rFonts w:ascii="Times New Roman" w:eastAsia="Times New Roman" w:hAnsi="Times New Roman" w:cs="Times New Roman"/>
          <w:iCs/>
          <w:sz w:val="28"/>
          <w:szCs w:val="28"/>
        </w:rPr>
        <w:t xml:space="preserve">, trong đó có </w:t>
      </w:r>
      <w:r w:rsidR="0032543F" w:rsidRPr="00724FB4">
        <w:rPr>
          <w:rFonts w:ascii="Times New Roman" w:eastAsia="Times New Roman" w:hAnsi="Times New Roman" w:cs="Times New Roman"/>
          <w:iCs/>
          <w:sz w:val="28"/>
          <w:szCs w:val="28"/>
        </w:rPr>
        <w:t xml:space="preserve">hơn 40 </w:t>
      </w:r>
      <w:r w:rsidR="00DD7CB9" w:rsidRPr="00724FB4">
        <w:rPr>
          <w:rFonts w:ascii="Times New Roman" w:eastAsia="Times New Roman" w:hAnsi="Times New Roman" w:cs="Times New Roman"/>
          <w:iCs/>
          <w:sz w:val="28"/>
          <w:szCs w:val="28"/>
        </w:rPr>
        <w:t>tham luận của các nhà khoa học.</w:t>
      </w:r>
      <w:r w:rsidR="00DA73E8" w:rsidRPr="00724FB4">
        <w:rPr>
          <w:rFonts w:ascii="Times New Roman" w:eastAsia="Times New Roman" w:hAnsi="Times New Roman" w:cs="Times New Roman"/>
          <w:iCs/>
          <w:sz w:val="28"/>
          <w:szCs w:val="28"/>
        </w:rPr>
        <w:t xml:space="preserve"> </w:t>
      </w:r>
    </w:p>
    <w:p w14:paraId="5A213FF6" w14:textId="74C7419A" w:rsidR="00941C6B" w:rsidRPr="00473041" w:rsidRDefault="00941C6B" w:rsidP="00473041">
      <w:pPr>
        <w:spacing w:after="0" w:line="240" w:lineRule="auto"/>
        <w:ind w:firstLine="567"/>
        <w:jc w:val="both"/>
        <w:rPr>
          <w:rFonts w:ascii="Times New Roman" w:hAnsi="Times New Roman" w:cs="Times New Roman"/>
          <w:sz w:val="28"/>
          <w:szCs w:val="28"/>
        </w:rPr>
      </w:pPr>
      <w:r w:rsidRPr="00724FB4">
        <w:rPr>
          <w:rFonts w:ascii="Times New Roman" w:eastAsia="Times New Roman" w:hAnsi="Times New Roman" w:cs="Times New Roman"/>
          <w:bCs/>
          <w:sz w:val="28"/>
          <w:szCs w:val="28"/>
        </w:rPr>
        <w:t>- Hoạt động đồng hành:</w:t>
      </w:r>
      <w:r w:rsidRPr="00724FB4">
        <w:rPr>
          <w:rFonts w:ascii="Times New Roman" w:eastAsia="Times New Roman" w:hAnsi="Times New Roman" w:cs="Times New Roman"/>
          <w:sz w:val="28"/>
          <w:szCs w:val="28"/>
        </w:rPr>
        <w:t xml:space="preserve"> </w:t>
      </w:r>
      <w:r w:rsidR="00473041">
        <w:rPr>
          <w:rFonts w:ascii="Times New Roman" w:hAnsi="Times New Roman" w:cs="Times New Roman"/>
          <w:sz w:val="28"/>
          <w:szCs w:val="28"/>
        </w:rPr>
        <w:t>P</w:t>
      </w:r>
      <w:r w:rsidR="00473041" w:rsidRPr="00724FB4">
        <w:rPr>
          <w:rFonts w:ascii="Times New Roman" w:hAnsi="Times New Roman" w:cs="Times New Roman"/>
          <w:sz w:val="28"/>
          <w:szCs w:val="28"/>
        </w:rPr>
        <w:t>hát hành đặc biệt Bộ tem bưu chính Kỷ niệm 150 năm Ngày sinh Cụ Huỳ</w:t>
      </w:r>
      <w:r w:rsidR="00473041">
        <w:rPr>
          <w:rFonts w:ascii="Times New Roman" w:hAnsi="Times New Roman" w:cs="Times New Roman"/>
          <w:sz w:val="28"/>
          <w:szCs w:val="28"/>
        </w:rPr>
        <w:t xml:space="preserve">nh Thúc Kháng; </w:t>
      </w:r>
      <w:r w:rsidRPr="00724FB4">
        <w:rPr>
          <w:rFonts w:ascii="Times New Roman" w:eastAsia="Times New Roman" w:hAnsi="Times New Roman" w:cs="Times New Roman"/>
          <w:sz w:val="28"/>
          <w:szCs w:val="28"/>
        </w:rPr>
        <w:t>Triển lãm chuyên đề: Cụ Huỳnh Thúc Kháng - Những dấu ấn còn mãi.</w:t>
      </w:r>
    </w:p>
    <w:p w14:paraId="7A454870" w14:textId="101CA013" w:rsidR="00172813" w:rsidRDefault="00172813" w:rsidP="00172813">
      <w:pPr>
        <w:spacing w:after="0" w:line="240" w:lineRule="auto"/>
        <w:ind w:firstLine="432"/>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 </w:t>
      </w:r>
      <w:r w:rsidRPr="00724FB4">
        <w:rPr>
          <w:rFonts w:ascii="Times New Roman" w:eastAsia="Times New Roman" w:hAnsi="Times New Roman" w:cs="Times New Roman"/>
          <w:b/>
          <w:bCs/>
          <w:sz w:val="28"/>
          <w:szCs w:val="28"/>
        </w:rPr>
        <w:t>Lễ dâng hương, dâng hoa</w:t>
      </w:r>
    </w:p>
    <w:p w14:paraId="194ED95D" w14:textId="1C4F90AA" w:rsidR="00DD7CB9" w:rsidRPr="00724FB4" w:rsidRDefault="00DD7CB9" w:rsidP="004D3A66">
      <w:pPr>
        <w:spacing w:after="0" w:line="240" w:lineRule="auto"/>
        <w:ind w:firstLine="432"/>
        <w:jc w:val="both"/>
        <w:outlineLvl w:val="2"/>
        <w:rPr>
          <w:rFonts w:ascii="Times New Roman" w:eastAsia="Times New Roman" w:hAnsi="Times New Roman" w:cs="Times New Roman"/>
          <w:b/>
          <w:bCs/>
          <w:sz w:val="28"/>
          <w:szCs w:val="28"/>
        </w:rPr>
      </w:pPr>
      <w:r w:rsidRPr="00724FB4">
        <w:rPr>
          <w:rFonts w:ascii="Times New Roman" w:eastAsia="Times New Roman" w:hAnsi="Times New Roman" w:cs="Times New Roman"/>
          <w:b/>
          <w:bCs/>
          <w:sz w:val="28"/>
          <w:szCs w:val="28"/>
        </w:rPr>
        <w:t>2.</w:t>
      </w:r>
      <w:r w:rsidR="00172813">
        <w:rPr>
          <w:rFonts w:ascii="Times New Roman" w:eastAsia="Times New Roman" w:hAnsi="Times New Roman" w:cs="Times New Roman"/>
          <w:b/>
          <w:bCs/>
          <w:sz w:val="28"/>
          <w:szCs w:val="28"/>
        </w:rPr>
        <w:t>1.</w:t>
      </w:r>
      <w:r w:rsidRPr="00724FB4">
        <w:rPr>
          <w:rFonts w:ascii="Times New Roman" w:eastAsia="Times New Roman" w:hAnsi="Times New Roman" w:cs="Times New Roman"/>
          <w:b/>
          <w:bCs/>
          <w:sz w:val="28"/>
          <w:szCs w:val="28"/>
        </w:rPr>
        <w:t xml:space="preserve"> </w:t>
      </w:r>
      <w:r w:rsidR="00172813">
        <w:rPr>
          <w:rFonts w:ascii="Times New Roman" w:eastAsia="Times New Roman" w:hAnsi="Times New Roman" w:cs="Times New Roman"/>
          <w:b/>
          <w:bCs/>
          <w:sz w:val="28"/>
          <w:szCs w:val="28"/>
        </w:rPr>
        <w:t>T</w:t>
      </w:r>
      <w:r w:rsidRPr="00724FB4">
        <w:rPr>
          <w:rFonts w:ascii="Times New Roman" w:eastAsia="Times New Roman" w:hAnsi="Times New Roman" w:cs="Times New Roman"/>
          <w:b/>
          <w:bCs/>
          <w:sz w:val="28"/>
          <w:szCs w:val="28"/>
        </w:rPr>
        <w:t>ại Mộ cụ Huỳnh Thúc Kháng</w:t>
      </w:r>
    </w:p>
    <w:p w14:paraId="0174A56F" w14:textId="77777777" w:rsidR="00635CEC" w:rsidRDefault="00661B9B"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sz w:val="28"/>
          <w:szCs w:val="28"/>
        </w:rPr>
        <w:t>Hoạt động nhằm tưởng niệm, tri ân công lao và những đóng góp của cụ Huỳnh Thúc Kháng đối với đất nước; thể hiện đạo lý “uống nước nhớ nguồn”, sự trân trọng của Đảng bộ, chính quyền và Nhân dân thành phố Đà Nẵng đối với những người có công với quê hương, đất nước.</w:t>
      </w:r>
      <w:r w:rsidR="004A31F0" w:rsidRPr="00724FB4">
        <w:rPr>
          <w:rFonts w:ascii="Times New Roman" w:eastAsia="Times New Roman" w:hAnsi="Times New Roman" w:cs="Times New Roman"/>
          <w:b/>
          <w:bCs/>
          <w:i/>
          <w:sz w:val="28"/>
          <w:szCs w:val="28"/>
        </w:rPr>
        <w:t xml:space="preserve"> </w:t>
      </w:r>
      <w:r w:rsidR="00DD7CB9" w:rsidRPr="00724FB4">
        <w:rPr>
          <w:rFonts w:ascii="Times New Roman" w:eastAsia="Times New Roman" w:hAnsi="Times New Roman" w:cs="Times New Roman"/>
          <w:iCs/>
          <w:sz w:val="28"/>
          <w:szCs w:val="28"/>
        </w:rPr>
        <w:t>Thời gian</w:t>
      </w:r>
      <w:r w:rsidR="00084FD7" w:rsidRPr="00724FB4">
        <w:rPr>
          <w:rFonts w:ascii="Times New Roman" w:eastAsia="Times New Roman" w:hAnsi="Times New Roman" w:cs="Times New Roman"/>
          <w:iCs/>
          <w:sz w:val="28"/>
          <w:szCs w:val="28"/>
        </w:rPr>
        <w:t xml:space="preserve"> vào l</w:t>
      </w:r>
      <w:r w:rsidR="00DD7CB9" w:rsidRPr="00724FB4">
        <w:rPr>
          <w:rFonts w:ascii="Times New Roman" w:eastAsia="Times New Roman" w:hAnsi="Times New Roman" w:cs="Times New Roman"/>
          <w:iCs/>
          <w:sz w:val="28"/>
          <w:szCs w:val="28"/>
        </w:rPr>
        <w:t>úc</w:t>
      </w:r>
      <w:r w:rsidR="00DD7CB9" w:rsidRPr="00724FB4">
        <w:rPr>
          <w:rFonts w:ascii="Times New Roman" w:eastAsia="Times New Roman" w:hAnsi="Times New Roman" w:cs="Times New Roman"/>
          <w:sz w:val="28"/>
          <w:szCs w:val="28"/>
        </w:rPr>
        <w:t xml:space="preserve"> 09h00, ngày 30/9/2026</w:t>
      </w:r>
      <w:r w:rsidR="00084FD7" w:rsidRPr="00724FB4">
        <w:rPr>
          <w:rFonts w:ascii="Times New Roman" w:eastAsia="Times New Roman" w:hAnsi="Times New Roman" w:cs="Times New Roman"/>
          <w:sz w:val="28"/>
          <w:szCs w:val="28"/>
        </w:rPr>
        <w:t>; tại</w:t>
      </w:r>
      <w:r w:rsidR="00DD7CB9" w:rsidRPr="00724FB4">
        <w:rPr>
          <w:rFonts w:ascii="Times New Roman" w:eastAsia="Times New Roman" w:hAnsi="Times New Roman" w:cs="Times New Roman"/>
          <w:sz w:val="28"/>
          <w:szCs w:val="28"/>
        </w:rPr>
        <w:t xml:space="preserve"> Núi Thiên Ấn, phường Trương Quang Trọng, tỉnh Quảng Ngãi.</w:t>
      </w:r>
    </w:p>
    <w:p w14:paraId="2388AF86" w14:textId="77777777" w:rsidR="00635CEC" w:rsidRDefault="004A31F0"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i/>
          <w:sz w:val="28"/>
          <w:szCs w:val="28"/>
        </w:rPr>
        <w:t xml:space="preserve">- </w:t>
      </w:r>
      <w:r w:rsidR="00DD7CB9" w:rsidRPr="00724FB4">
        <w:rPr>
          <w:rFonts w:ascii="Times New Roman" w:eastAsia="Times New Roman" w:hAnsi="Times New Roman" w:cs="Times New Roman"/>
          <w:sz w:val="28"/>
          <w:szCs w:val="28"/>
        </w:rPr>
        <w:t>Thành phần</w:t>
      </w:r>
      <w:r w:rsidR="00DD7CB9" w:rsidRPr="00724FB4">
        <w:rPr>
          <w:rFonts w:ascii="Times New Roman" w:eastAsia="Times New Roman" w:hAnsi="Times New Roman" w:cs="Times New Roman"/>
          <w:b/>
          <w:bCs/>
          <w:sz w:val="28"/>
          <w:szCs w:val="28"/>
        </w:rPr>
        <w:t>:</w:t>
      </w:r>
      <w:r w:rsidR="00DD7CB9" w:rsidRPr="00724FB4">
        <w:rPr>
          <w:rFonts w:ascii="Times New Roman" w:eastAsia="Times New Roman" w:hAnsi="Times New Roman" w:cs="Times New Roman"/>
          <w:sz w:val="28"/>
          <w:szCs w:val="28"/>
        </w:rPr>
        <w:t xml:space="preserve"> Đại diện Thường trực Thành ủy, Hội đồng nhân dân, Ủy ban nhân dân, Ủy ban Mặt trận Tổ quốc Việt Nam thành phố; đại diện các sở, ban, ngành, các tổ chức chính trị - xã hội thành phố và đại diện lãnh đạo tỉnh Quảng Ngãi.</w:t>
      </w:r>
    </w:p>
    <w:p w14:paraId="612CC7D9" w14:textId="0FF93E79" w:rsidR="00635CEC" w:rsidRDefault="00172813" w:rsidP="00635CEC">
      <w:pPr>
        <w:spacing w:after="0" w:line="240" w:lineRule="auto"/>
        <w:ind w:firstLine="432"/>
        <w:jc w:val="both"/>
        <w:outlineLvl w:val="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2.2</w:t>
      </w:r>
      <w:r w:rsidR="003E2B6E">
        <w:rPr>
          <w:rFonts w:ascii="Times New Roman" w:eastAsia="Times New Roman" w:hAnsi="Times New Roman" w:cs="Times New Roman"/>
          <w:b/>
          <w:bCs/>
          <w:sz w:val="28"/>
          <w:szCs w:val="28"/>
        </w:rPr>
        <w:t>. T</w:t>
      </w:r>
      <w:r w:rsidR="00DD7CB9" w:rsidRPr="00724FB4">
        <w:rPr>
          <w:rFonts w:ascii="Times New Roman" w:eastAsia="Times New Roman" w:hAnsi="Times New Roman" w:cs="Times New Roman"/>
          <w:b/>
          <w:bCs/>
          <w:sz w:val="28"/>
          <w:szCs w:val="28"/>
        </w:rPr>
        <w:t>ại Nhà lưu niệm cụ Huỳnh Thúc Kháng</w:t>
      </w:r>
    </w:p>
    <w:p w14:paraId="45ACE628" w14:textId="77777777" w:rsidR="00635CEC" w:rsidRDefault="00661B9B"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sz w:val="28"/>
          <w:szCs w:val="28"/>
        </w:rPr>
        <w:t xml:space="preserve">Lễ dâng hương, dâng hoa nhằm tưởng niệm và tri ân cụ Huỳnh Thúc Kháng; góp phần giáo dục truyền thống yêu nước, đạo lý uống nước nhớ nguồn, đồng thời </w:t>
      </w:r>
      <w:r w:rsidR="00DD7CB9" w:rsidRPr="00724FB4">
        <w:rPr>
          <w:rFonts w:ascii="Times New Roman" w:eastAsia="Times New Roman" w:hAnsi="Times New Roman" w:cs="Times New Roman"/>
          <w:sz w:val="28"/>
          <w:szCs w:val="28"/>
        </w:rPr>
        <w:lastRenderedPageBreak/>
        <w:t>thể hiện trách nhiệm trong việc gìn giữ, phát huy các giá trị lịch sử, văn hóa gắn với cuộc đời và sự nghiệp của cụ.</w:t>
      </w:r>
      <w:r w:rsidR="00084FD7"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iCs/>
          <w:sz w:val="28"/>
          <w:szCs w:val="28"/>
        </w:rPr>
        <w:t>Thời gian</w:t>
      </w:r>
      <w:r w:rsidR="00084FD7" w:rsidRPr="00724FB4">
        <w:rPr>
          <w:rFonts w:ascii="Times New Roman" w:eastAsia="Times New Roman" w:hAnsi="Times New Roman" w:cs="Times New Roman"/>
          <w:iCs/>
          <w:sz w:val="28"/>
          <w:szCs w:val="28"/>
        </w:rPr>
        <w:t xml:space="preserve"> vào</w:t>
      </w:r>
      <w:r w:rsidR="00084FD7" w:rsidRPr="00724FB4">
        <w:rPr>
          <w:rFonts w:ascii="Times New Roman" w:eastAsia="Times New Roman" w:hAnsi="Times New Roman" w:cs="Times New Roman"/>
          <w:b/>
          <w:bCs/>
          <w:i/>
          <w:sz w:val="28"/>
          <w:szCs w:val="28"/>
        </w:rPr>
        <w:t xml:space="preserve"> </w:t>
      </w:r>
      <w:r w:rsidR="00084FD7" w:rsidRPr="00724FB4">
        <w:rPr>
          <w:rFonts w:ascii="Times New Roman" w:eastAsia="Times New Roman" w:hAnsi="Times New Roman" w:cs="Times New Roman"/>
          <w:iCs/>
          <w:sz w:val="28"/>
          <w:szCs w:val="28"/>
        </w:rPr>
        <w:t>l</w:t>
      </w:r>
      <w:r w:rsidR="00DD7CB9" w:rsidRPr="00724FB4">
        <w:rPr>
          <w:rFonts w:ascii="Times New Roman" w:eastAsia="Times New Roman" w:hAnsi="Times New Roman" w:cs="Times New Roman"/>
          <w:iCs/>
          <w:sz w:val="28"/>
          <w:szCs w:val="28"/>
        </w:rPr>
        <w:t>úc</w:t>
      </w:r>
      <w:r w:rsidR="00DD7CB9" w:rsidRPr="00724FB4">
        <w:rPr>
          <w:rFonts w:ascii="Times New Roman" w:eastAsia="Times New Roman" w:hAnsi="Times New Roman" w:cs="Times New Roman"/>
          <w:sz w:val="28"/>
          <w:szCs w:val="28"/>
        </w:rPr>
        <w:t xml:space="preserve"> 15h00, ngày 30/9/2026</w:t>
      </w:r>
      <w:r w:rsidR="00084FD7" w:rsidRPr="00724FB4">
        <w:rPr>
          <w:rFonts w:ascii="Times New Roman" w:eastAsia="Times New Roman" w:hAnsi="Times New Roman" w:cs="Times New Roman"/>
          <w:sz w:val="28"/>
          <w:szCs w:val="28"/>
        </w:rPr>
        <w:t xml:space="preserve"> tại</w:t>
      </w:r>
      <w:r w:rsidR="00DD7CB9" w:rsidRPr="00724FB4">
        <w:rPr>
          <w:rFonts w:ascii="Times New Roman" w:eastAsia="Times New Roman" w:hAnsi="Times New Roman" w:cs="Times New Roman"/>
          <w:sz w:val="28"/>
          <w:szCs w:val="28"/>
        </w:rPr>
        <w:t xml:space="preserve"> Nhà lưu niệm cụ Huỳnh Thúc Kháng, xã Thạnh Bình, thành phố Đà Nẵng.</w:t>
      </w:r>
    </w:p>
    <w:p w14:paraId="3D018315" w14:textId="77777777" w:rsidR="00635CEC" w:rsidRDefault="004A31F0"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sz w:val="28"/>
          <w:szCs w:val="28"/>
        </w:rPr>
        <w:t>Thành phần</w:t>
      </w:r>
      <w:r w:rsidR="00DD7CB9" w:rsidRPr="00724FB4">
        <w:rPr>
          <w:rFonts w:ascii="Times New Roman" w:eastAsia="Times New Roman" w:hAnsi="Times New Roman" w:cs="Times New Roman"/>
          <w:b/>
          <w:bCs/>
          <w:sz w:val="28"/>
          <w:szCs w:val="28"/>
        </w:rPr>
        <w:t>:</w:t>
      </w:r>
      <w:r w:rsidR="00DD7CB9" w:rsidRPr="00724FB4">
        <w:rPr>
          <w:rFonts w:ascii="Times New Roman" w:eastAsia="Times New Roman" w:hAnsi="Times New Roman" w:cs="Times New Roman"/>
          <w:sz w:val="28"/>
          <w:szCs w:val="28"/>
        </w:rPr>
        <w:t xml:space="preserve"> Lãnh đạo, nguyên lãnh đạo Đảng, Nhà nước; đại diện các bộ, ngành Trung ương; lãnh đạo thành phố Đà Nẵng; đại diện các sở, ban, ngành, các tổ chức chính trị - xã hội; gia đình cụ Huỳnh Thúc Kháng; nguyên Bí thư, Phó Bí thư Huyện ủy Tiên Phước qua các thời kỳ; đại biểu các địa phương liên quan và phóng viên các cơ quan báo chí.</w:t>
      </w:r>
    </w:p>
    <w:p w14:paraId="120EF874" w14:textId="77777777" w:rsidR="00635CEC" w:rsidRDefault="00172813" w:rsidP="00635CEC">
      <w:pPr>
        <w:spacing w:after="0" w:line="240" w:lineRule="auto"/>
        <w:ind w:firstLine="432"/>
        <w:jc w:val="both"/>
        <w:outlineLvl w:val="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r w:rsidR="00DD7CB9" w:rsidRPr="00724FB4">
        <w:rPr>
          <w:rFonts w:ascii="Times New Roman" w:eastAsia="Times New Roman" w:hAnsi="Times New Roman" w:cs="Times New Roman"/>
          <w:b/>
          <w:bCs/>
          <w:sz w:val="28"/>
          <w:szCs w:val="28"/>
        </w:rPr>
        <w:t>. Lễ khánh thành Dự án phát huy giá trị di tích Nhà lưu niệm cụ Huỳnh Thúc Kháng</w:t>
      </w:r>
    </w:p>
    <w:p w14:paraId="6BF5E49B" w14:textId="77777777" w:rsidR="00635CEC" w:rsidRDefault="00661B9B"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b/>
          <w:bCs/>
          <w:sz w:val="28"/>
          <w:szCs w:val="28"/>
        </w:rPr>
        <w:t xml:space="preserve">- </w:t>
      </w:r>
      <w:r w:rsidR="00DD7CB9" w:rsidRPr="00724FB4">
        <w:rPr>
          <w:rFonts w:ascii="Times New Roman" w:eastAsia="Times New Roman" w:hAnsi="Times New Roman" w:cs="Times New Roman"/>
          <w:sz w:val="28"/>
          <w:szCs w:val="28"/>
        </w:rPr>
        <w:t>Lễ khánh thành nhằm đánh dấu việc hoàn thành Dự án phát huy giá trị di tích Nhà lưu niệm cụ Huỳnh Thúc Kháng; góp phần gìn giữ, bảo tồn và phát huy giá trị của di tích gắn với cuộc đời, sự nghiệp của cụ, phục vụ công tác giáo dục truyền thống và giới thiệu các giá trị lịch sử, văn hóa đến các thế hệ hôm nay.</w:t>
      </w:r>
      <w:r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iCs/>
          <w:sz w:val="28"/>
          <w:szCs w:val="28"/>
        </w:rPr>
        <w:t xml:space="preserve">Thời gian: </w:t>
      </w:r>
      <w:r w:rsidRPr="00724FB4">
        <w:rPr>
          <w:rFonts w:ascii="Times New Roman" w:eastAsia="Times New Roman" w:hAnsi="Times New Roman" w:cs="Times New Roman"/>
          <w:iCs/>
          <w:sz w:val="28"/>
          <w:szCs w:val="28"/>
        </w:rPr>
        <w:t>l</w:t>
      </w:r>
      <w:r w:rsidR="004A31F0" w:rsidRPr="00724FB4">
        <w:rPr>
          <w:rFonts w:ascii="Times New Roman" w:eastAsia="Times New Roman" w:hAnsi="Times New Roman" w:cs="Times New Roman"/>
          <w:iCs/>
          <w:sz w:val="28"/>
          <w:szCs w:val="28"/>
        </w:rPr>
        <w:t>úc 14h00, ngày 30/9/2026 (</w:t>
      </w:r>
      <w:r w:rsidR="00DD7CB9" w:rsidRPr="00724FB4">
        <w:rPr>
          <w:rFonts w:ascii="Times New Roman" w:eastAsia="Times New Roman" w:hAnsi="Times New Roman" w:cs="Times New Roman"/>
          <w:iCs/>
          <w:sz w:val="28"/>
          <w:szCs w:val="28"/>
        </w:rPr>
        <w:t>tổ chức trước Lễ dâng hương, dâng hoa tại Nhà lưu niệm</w:t>
      </w:r>
      <w:r w:rsidR="004A31F0" w:rsidRPr="00724FB4">
        <w:rPr>
          <w:rFonts w:ascii="Times New Roman" w:eastAsia="Times New Roman" w:hAnsi="Times New Roman" w:cs="Times New Roman"/>
          <w:iCs/>
          <w:sz w:val="28"/>
          <w:szCs w:val="28"/>
        </w:rPr>
        <w:t>)</w:t>
      </w:r>
      <w:r w:rsidRPr="00724FB4">
        <w:rPr>
          <w:rFonts w:ascii="Times New Roman" w:eastAsia="Times New Roman" w:hAnsi="Times New Roman" w:cs="Times New Roman"/>
          <w:iCs/>
          <w:sz w:val="28"/>
          <w:szCs w:val="28"/>
        </w:rPr>
        <w:t xml:space="preserve"> tại </w:t>
      </w:r>
      <w:r w:rsidR="00DD7CB9" w:rsidRPr="00724FB4">
        <w:rPr>
          <w:rFonts w:ascii="Times New Roman" w:eastAsia="Times New Roman" w:hAnsi="Times New Roman" w:cs="Times New Roman"/>
          <w:iCs/>
          <w:sz w:val="28"/>
          <w:szCs w:val="28"/>
        </w:rPr>
        <w:t>Nhà lưu niệm cụ Huỳnh Thúc Kháng, xã Thạnh Bình, thành phố Đà Nẵng.</w:t>
      </w:r>
    </w:p>
    <w:p w14:paraId="49170053" w14:textId="77777777" w:rsidR="00635CEC" w:rsidRDefault="004A31F0"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iCs/>
          <w:sz w:val="28"/>
          <w:szCs w:val="28"/>
        </w:rPr>
        <w:t xml:space="preserve">- </w:t>
      </w:r>
      <w:r w:rsidR="00DD7CB9" w:rsidRPr="00724FB4">
        <w:rPr>
          <w:rFonts w:ascii="Times New Roman" w:eastAsia="Times New Roman" w:hAnsi="Times New Roman" w:cs="Times New Roman"/>
          <w:sz w:val="28"/>
          <w:szCs w:val="28"/>
        </w:rPr>
        <w:t>Thành phần</w:t>
      </w:r>
      <w:r w:rsidR="00DD7CB9" w:rsidRPr="00724FB4">
        <w:rPr>
          <w:rFonts w:ascii="Times New Roman" w:eastAsia="Times New Roman" w:hAnsi="Times New Roman" w:cs="Times New Roman"/>
          <w:bCs/>
          <w:sz w:val="28"/>
          <w:szCs w:val="28"/>
        </w:rPr>
        <w:t>:</w:t>
      </w:r>
      <w:r w:rsidR="00DD7CB9" w:rsidRPr="00724FB4">
        <w:rPr>
          <w:rFonts w:ascii="Times New Roman" w:eastAsia="Times New Roman" w:hAnsi="Times New Roman" w:cs="Times New Roman"/>
          <w:sz w:val="28"/>
          <w:szCs w:val="28"/>
        </w:rPr>
        <w:t xml:space="preserve"> Đại diện Thường trực Thành ủy, Hội đồng nhân dân, Ủy ban nhân dân, Ủy ban Mặt trận Tổ quốc Việt Nam thành phố; đại diện các sở, ban, ngành, các tổ chức chính trị - xã hội; gia đình cụ Huỳnh Thúc Kháng; nguyên Bí thư, Phó Bí thư Huyện ủy Tiên Phước qua các thời kỳ; đại biểu các địa phương liên quan và phóng viên báo chí.</w:t>
      </w:r>
    </w:p>
    <w:p w14:paraId="1774CE45" w14:textId="77777777" w:rsidR="00635CEC" w:rsidRDefault="00172813" w:rsidP="00635CEC">
      <w:pPr>
        <w:spacing w:after="0" w:line="240" w:lineRule="auto"/>
        <w:ind w:firstLine="432"/>
        <w:jc w:val="both"/>
        <w:outlineLvl w:val="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r w:rsidR="00DD7CB9" w:rsidRPr="00724FB4">
        <w:rPr>
          <w:rFonts w:ascii="Times New Roman" w:eastAsia="Times New Roman" w:hAnsi="Times New Roman" w:cs="Times New Roman"/>
          <w:b/>
          <w:bCs/>
          <w:sz w:val="28"/>
          <w:szCs w:val="28"/>
        </w:rPr>
        <w:t>. Lễ kỷ niệm 150 năm Ngày sinh cụ Huỳnh Thúc Kháng</w:t>
      </w:r>
    </w:p>
    <w:p w14:paraId="767361C1" w14:textId="77777777" w:rsidR="00635CEC" w:rsidRDefault="00661B9B"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sz w:val="28"/>
          <w:szCs w:val="28"/>
        </w:rPr>
        <w:t>-</w:t>
      </w:r>
      <w:r w:rsidR="004A31F0"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sz w:val="28"/>
          <w:szCs w:val="28"/>
        </w:rPr>
        <w:t>Lễ kỷ niệm là hoạt động trọng tâm trong chuỗi các hoạt động kỷ niệm 150 năm Ngày sinh cụ Huỳnh Thúc Kháng, nhằm tưởng niệm, tôn vinh và khẳng định những đóng góp của cụ đối với sự nghiệp cách mạng, sự nghiệp đấu tranh vì độc lập dân tộc, xây dựng và bảo vệ Tổ quốc.</w:t>
      </w:r>
      <w:r w:rsidR="00322C6B" w:rsidRPr="00724FB4">
        <w:rPr>
          <w:rFonts w:ascii="Times New Roman" w:eastAsia="Times New Roman" w:hAnsi="Times New Roman" w:cs="Times New Roman"/>
          <w:sz w:val="28"/>
          <w:szCs w:val="28"/>
        </w:rPr>
        <w:t xml:space="preserve"> </w:t>
      </w:r>
      <w:r w:rsidR="00DD7CB9" w:rsidRPr="00724FB4">
        <w:rPr>
          <w:rFonts w:ascii="Times New Roman" w:eastAsia="Times New Roman" w:hAnsi="Times New Roman" w:cs="Times New Roman"/>
          <w:sz w:val="28"/>
          <w:szCs w:val="28"/>
        </w:rPr>
        <w:t xml:space="preserve">Thông qua Lễ kỷ niệm và các hoạt động đồng hành, góp phần tuyên truyền, giáo dục truyền thống yêu nước, niềm tự hào về lịch sử, văn hóa dân tộc; giới thiệu những giá trị </w:t>
      </w:r>
      <w:r w:rsidR="004A31F0" w:rsidRPr="00724FB4">
        <w:rPr>
          <w:rFonts w:ascii="Times New Roman" w:eastAsia="Times New Roman" w:hAnsi="Times New Roman" w:cs="Times New Roman"/>
          <w:sz w:val="28"/>
          <w:szCs w:val="28"/>
        </w:rPr>
        <w:t xml:space="preserve">ton lớn </w:t>
      </w:r>
      <w:r w:rsidR="00DD7CB9" w:rsidRPr="00724FB4">
        <w:rPr>
          <w:rFonts w:ascii="Times New Roman" w:eastAsia="Times New Roman" w:hAnsi="Times New Roman" w:cs="Times New Roman"/>
          <w:sz w:val="28"/>
          <w:szCs w:val="28"/>
        </w:rPr>
        <w:t>trong cuộc đời, sự nghiệp, tư tưởng và nhân cách của cụ Huỳnh Thúc Kháng, qua đó góp phần bồi dưỡng tình cảm, trách nhiệm đối với quê hương, đất nước, đặc biệt đối với thế hệ trẻ.</w:t>
      </w:r>
      <w:r w:rsidR="00DA79B6" w:rsidRPr="00724FB4">
        <w:rPr>
          <w:rFonts w:ascii="Times New Roman" w:eastAsia="Times New Roman" w:hAnsi="Times New Roman" w:cs="Times New Roman"/>
          <w:sz w:val="28"/>
          <w:szCs w:val="28"/>
        </w:rPr>
        <w:t xml:space="preserve"> </w:t>
      </w:r>
    </w:p>
    <w:p w14:paraId="63E41A17" w14:textId="77777777" w:rsidR="00635CEC" w:rsidRDefault="004A31F0"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bCs/>
          <w:sz w:val="28"/>
          <w:szCs w:val="28"/>
        </w:rPr>
        <w:t xml:space="preserve">- </w:t>
      </w:r>
      <w:r w:rsidR="00DD7CB9" w:rsidRPr="00724FB4">
        <w:rPr>
          <w:rFonts w:ascii="Times New Roman" w:eastAsia="Times New Roman" w:hAnsi="Times New Roman" w:cs="Times New Roman"/>
          <w:bCs/>
          <w:sz w:val="28"/>
          <w:szCs w:val="28"/>
        </w:rPr>
        <w:t>Thời gian:</w:t>
      </w:r>
      <w:r w:rsidRPr="00724FB4">
        <w:rPr>
          <w:rFonts w:ascii="Times New Roman" w:eastAsia="Times New Roman" w:hAnsi="Times New Roman" w:cs="Times New Roman"/>
          <w:b/>
          <w:bCs/>
          <w:sz w:val="28"/>
          <w:szCs w:val="28"/>
        </w:rPr>
        <w:t xml:space="preserve"> </w:t>
      </w:r>
      <w:r w:rsidRPr="00724FB4">
        <w:rPr>
          <w:rFonts w:ascii="Times New Roman" w:eastAsia="Times New Roman" w:hAnsi="Times New Roman" w:cs="Times New Roman"/>
          <w:bCs/>
          <w:sz w:val="28"/>
          <w:szCs w:val="28"/>
        </w:rPr>
        <w:t>Lúc</w:t>
      </w:r>
      <w:r w:rsidR="00DD7CB9" w:rsidRPr="00724FB4">
        <w:rPr>
          <w:rFonts w:ascii="Times New Roman" w:eastAsia="Times New Roman" w:hAnsi="Times New Roman" w:cs="Times New Roman"/>
          <w:sz w:val="28"/>
          <w:szCs w:val="28"/>
        </w:rPr>
        <w:t xml:space="preserve"> </w:t>
      </w:r>
      <w:r w:rsidR="00DA79B6" w:rsidRPr="00724FB4">
        <w:rPr>
          <w:rFonts w:ascii="Times New Roman" w:eastAsia="Times New Roman" w:hAnsi="Times New Roman" w:cs="Times New Roman"/>
          <w:sz w:val="28"/>
          <w:szCs w:val="28"/>
        </w:rPr>
        <w:t>0</w:t>
      </w:r>
      <w:r w:rsidR="00DD7CB9" w:rsidRPr="00724FB4">
        <w:rPr>
          <w:rFonts w:ascii="Times New Roman" w:eastAsia="Times New Roman" w:hAnsi="Times New Roman" w:cs="Times New Roman"/>
          <w:sz w:val="28"/>
          <w:szCs w:val="28"/>
        </w:rPr>
        <w:t>8h00, ngày 01/10/2026</w:t>
      </w:r>
      <w:r w:rsidR="00DA79B6" w:rsidRPr="00724FB4">
        <w:rPr>
          <w:rFonts w:ascii="Times New Roman" w:eastAsia="Times New Roman" w:hAnsi="Times New Roman" w:cs="Times New Roman"/>
          <w:sz w:val="28"/>
          <w:szCs w:val="28"/>
        </w:rPr>
        <w:t xml:space="preserve"> tại </w:t>
      </w:r>
      <w:r w:rsidR="00DD7CB9" w:rsidRPr="00724FB4">
        <w:rPr>
          <w:rFonts w:ascii="Times New Roman" w:eastAsia="Times New Roman" w:hAnsi="Times New Roman" w:cs="Times New Roman"/>
          <w:sz w:val="28"/>
          <w:szCs w:val="28"/>
        </w:rPr>
        <w:t>Nhà hát Trưng Vương, số 84 Hùng Vương, phường Hải Châu, thành phố Đà Nẵng</w:t>
      </w:r>
      <w:r w:rsidR="00DA79B6" w:rsidRPr="00724FB4">
        <w:rPr>
          <w:rFonts w:ascii="Times New Roman" w:eastAsia="Times New Roman" w:hAnsi="Times New Roman" w:cs="Times New Roman"/>
          <w:sz w:val="28"/>
          <w:szCs w:val="28"/>
        </w:rPr>
        <w:t xml:space="preserve"> với số lượng k</w:t>
      </w:r>
      <w:r w:rsidR="00DD7CB9" w:rsidRPr="00724FB4">
        <w:rPr>
          <w:rFonts w:ascii="Times New Roman" w:eastAsia="Times New Roman" w:hAnsi="Times New Roman" w:cs="Times New Roman"/>
          <w:sz w:val="28"/>
          <w:szCs w:val="28"/>
        </w:rPr>
        <w:t>hoảng 700 đại biểu.</w:t>
      </w:r>
    </w:p>
    <w:p w14:paraId="1A2B4EFC" w14:textId="77777777" w:rsidR="00635CEC" w:rsidRDefault="004A31F0"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bCs/>
          <w:sz w:val="28"/>
          <w:szCs w:val="28"/>
        </w:rPr>
        <w:t xml:space="preserve">- </w:t>
      </w:r>
      <w:r w:rsidR="00DD7CB9" w:rsidRPr="00724FB4">
        <w:rPr>
          <w:rFonts w:ascii="Times New Roman" w:eastAsia="Times New Roman" w:hAnsi="Times New Roman" w:cs="Times New Roman"/>
          <w:bCs/>
          <w:sz w:val="28"/>
          <w:szCs w:val="28"/>
        </w:rPr>
        <w:t>Hoạt động đồng hành:</w:t>
      </w:r>
      <w:r w:rsidR="00DD7CB9" w:rsidRPr="00724FB4">
        <w:rPr>
          <w:rFonts w:ascii="Times New Roman" w:eastAsia="Times New Roman" w:hAnsi="Times New Roman" w:cs="Times New Roman"/>
          <w:sz w:val="28"/>
          <w:szCs w:val="28"/>
        </w:rPr>
        <w:t xml:space="preserve"> Triển lãm sách và tư liệu về cụ Huỳnh Thúc Kháng với trên 3.000 bản sách, tư liệu, tranh ảnh và báo Tiếng Dân phục vụ công tác trưng bày.</w:t>
      </w:r>
    </w:p>
    <w:p w14:paraId="3D3C9137" w14:textId="77777777" w:rsidR="00635CEC" w:rsidRDefault="004A31F0"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bCs/>
          <w:sz w:val="28"/>
          <w:szCs w:val="28"/>
        </w:rPr>
        <w:t xml:space="preserve">- </w:t>
      </w:r>
      <w:r w:rsidR="00DD7CB9" w:rsidRPr="00724FB4">
        <w:rPr>
          <w:rFonts w:ascii="Times New Roman" w:eastAsia="Times New Roman" w:hAnsi="Times New Roman" w:cs="Times New Roman"/>
          <w:bCs/>
          <w:sz w:val="28"/>
          <w:szCs w:val="28"/>
        </w:rPr>
        <w:t>Thành phần:</w:t>
      </w:r>
      <w:r w:rsidR="00DA79B6" w:rsidRPr="00724FB4">
        <w:rPr>
          <w:rFonts w:ascii="Times New Roman" w:eastAsia="Times New Roman" w:hAnsi="Times New Roman" w:cs="Times New Roman"/>
          <w:b/>
          <w:bCs/>
          <w:i/>
          <w:sz w:val="28"/>
          <w:szCs w:val="28"/>
        </w:rPr>
        <w:t xml:space="preserve"> </w:t>
      </w:r>
      <w:r w:rsidR="00322C6B" w:rsidRPr="00724FB4">
        <w:rPr>
          <w:rFonts w:ascii="Times New Roman" w:hAnsi="Times New Roman" w:cs="Times New Roman"/>
          <w:sz w:val="28"/>
          <w:szCs w:val="28"/>
        </w:rPr>
        <w:t>Lãnh đạo, nguyên lãnh đạo Đảng, Nhà nước; đại diện các bộ, ngành Trung ương; đại diện các tỉnh, thành phố; lãnh đạo thành phố Đà Nẵng; đại biểu lão thành cách mạng, Bà Mẹ Việt Nam anh hùng, Anh hùng Lực lượng vũ trang, Anh hùng lao động; đại diện các xã, phường, đặc khu; gia tộc Cụ Huỳnh Thúc Kháng; đại diện các trường học mang tên Huỳnh Thúc Kháng trên địa bàn thành phố.</w:t>
      </w:r>
    </w:p>
    <w:p w14:paraId="4287CC4A" w14:textId="77777777" w:rsidR="00635CEC" w:rsidRDefault="00DD7CB9"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sz w:val="28"/>
          <w:szCs w:val="28"/>
        </w:rPr>
        <w:lastRenderedPageBreak/>
        <w:t>Thông qua các hoạt động, thành phố Đà Nẵng mong muốn góp phần làm rõ và lan tỏa những giá trị về cuộc đời, sự nghiệp, tư tưởng, nhân cách và những đóng góp của cụ Huỳnh Thúc Kháng; đồng thời tạo điều kiện để các nhà khoa học, đại biểu, nhân dân và các thế hệ trẻ tìm hiểu sâu hơn về một chí sĩ yêu nước, nhà văn hóa, nhà báo và nhà lãnh đạo tiêu biểu của dân tộc.</w:t>
      </w:r>
    </w:p>
    <w:p w14:paraId="5BCBBE96" w14:textId="2623B29C" w:rsidR="00DD7CB9" w:rsidRPr="00635CEC" w:rsidRDefault="00DD7CB9" w:rsidP="00635CEC">
      <w:pPr>
        <w:spacing w:after="0" w:line="240" w:lineRule="auto"/>
        <w:ind w:firstLine="432"/>
        <w:jc w:val="both"/>
        <w:outlineLvl w:val="2"/>
        <w:rPr>
          <w:rFonts w:ascii="Times New Roman" w:eastAsia="Times New Roman" w:hAnsi="Times New Roman" w:cs="Times New Roman"/>
          <w:sz w:val="28"/>
          <w:szCs w:val="28"/>
        </w:rPr>
      </w:pPr>
      <w:r w:rsidRPr="00724FB4">
        <w:rPr>
          <w:rFonts w:ascii="Times New Roman" w:eastAsia="Times New Roman" w:hAnsi="Times New Roman" w:cs="Times New Roman"/>
          <w:bCs/>
          <w:sz w:val="28"/>
          <w:szCs w:val="28"/>
        </w:rPr>
        <w:t xml:space="preserve">Trên đây là Thông cáo báo chí về các hoạt động kỷ niệm 150 năm Ngày sinh cụ Huỳnh Thúc Kháng (01/10/1876 - 01/10/2026) </w:t>
      </w:r>
      <w:r w:rsidR="00322C6B" w:rsidRPr="00724FB4">
        <w:rPr>
          <w:rFonts w:ascii="Times New Roman" w:eastAsia="Times New Roman" w:hAnsi="Times New Roman" w:cs="Times New Roman"/>
          <w:bCs/>
          <w:sz w:val="28"/>
          <w:szCs w:val="28"/>
        </w:rPr>
        <w:t>diễn ra trên địa bàn thành phố Đà Nẵng</w:t>
      </w:r>
      <w:r w:rsidR="004D3A66" w:rsidRPr="00724FB4">
        <w:rPr>
          <w:rFonts w:ascii="Times New Roman" w:eastAsia="Times New Roman" w:hAnsi="Times New Roman" w:cs="Times New Roman"/>
          <w:bCs/>
          <w:sz w:val="28"/>
          <w:szCs w:val="28"/>
        </w:rPr>
        <w:t xml:space="preserve">. </w:t>
      </w:r>
      <w:bookmarkStart w:id="0" w:name="_GoBack"/>
      <w:bookmarkEnd w:id="0"/>
    </w:p>
    <w:p w14:paraId="325B5490" w14:textId="77777777" w:rsidR="004A31F0" w:rsidRPr="00724FB4" w:rsidRDefault="004A31F0" w:rsidP="004D3A66">
      <w:pPr>
        <w:spacing w:after="0" w:line="240" w:lineRule="auto"/>
        <w:ind w:firstLine="720"/>
        <w:jc w:val="center"/>
        <w:rPr>
          <w:rFonts w:ascii="Times New Roman" w:eastAsia="Times New Roman" w:hAnsi="Times New Roman" w:cs="Times New Roman"/>
          <w:sz w:val="28"/>
          <w:szCs w:val="28"/>
        </w:rPr>
      </w:pPr>
      <w:r w:rsidRPr="00724FB4">
        <w:rPr>
          <w:rFonts w:ascii="Times New Roman" w:eastAsia="Times New Roman" w:hAnsi="Times New Roman" w:cs="Times New Roman"/>
          <w:bCs/>
          <w:sz w:val="28"/>
          <w:szCs w:val="28"/>
        </w:rPr>
        <w:t>-----------------</w:t>
      </w:r>
    </w:p>
    <w:p w14:paraId="74C7EA82" w14:textId="77777777" w:rsidR="003F1893" w:rsidRPr="00724FB4" w:rsidRDefault="003F1893" w:rsidP="004D3A66">
      <w:pPr>
        <w:spacing w:after="0" w:line="240" w:lineRule="auto"/>
        <w:jc w:val="both"/>
        <w:rPr>
          <w:rFonts w:ascii="Times New Roman" w:hAnsi="Times New Roman" w:cs="Times New Roman"/>
          <w:sz w:val="28"/>
          <w:szCs w:val="28"/>
        </w:rPr>
      </w:pPr>
    </w:p>
    <w:sectPr w:rsidR="003F1893" w:rsidRPr="00724FB4" w:rsidSect="00BD101D">
      <w:headerReference w:type="default" r:id="rId8"/>
      <w:pgSz w:w="12240" w:h="15840"/>
      <w:pgMar w:top="99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5EF5D" w14:textId="77777777" w:rsidR="00AE4EA5" w:rsidRDefault="00AE4EA5" w:rsidP="0029690C">
      <w:pPr>
        <w:spacing w:after="0" w:line="240" w:lineRule="auto"/>
      </w:pPr>
      <w:r>
        <w:separator/>
      </w:r>
    </w:p>
  </w:endnote>
  <w:endnote w:type="continuationSeparator" w:id="0">
    <w:p w14:paraId="0B334849" w14:textId="77777777" w:rsidR="00AE4EA5" w:rsidRDefault="00AE4EA5" w:rsidP="00296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A9C6A" w14:textId="77777777" w:rsidR="00AE4EA5" w:rsidRDefault="00AE4EA5" w:rsidP="0029690C">
      <w:pPr>
        <w:spacing w:after="0" w:line="240" w:lineRule="auto"/>
      </w:pPr>
      <w:r>
        <w:separator/>
      </w:r>
    </w:p>
  </w:footnote>
  <w:footnote w:type="continuationSeparator" w:id="0">
    <w:p w14:paraId="54AFAEB6" w14:textId="77777777" w:rsidR="00AE4EA5" w:rsidRDefault="00AE4EA5" w:rsidP="00296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40842"/>
      <w:docPartObj>
        <w:docPartGallery w:val="Page Numbers (Top of Page)"/>
        <w:docPartUnique/>
      </w:docPartObj>
    </w:sdtPr>
    <w:sdtEndPr>
      <w:rPr>
        <w:noProof/>
      </w:rPr>
    </w:sdtEndPr>
    <w:sdtContent>
      <w:p w14:paraId="5F9F2DDA" w14:textId="2265170A" w:rsidR="0029690C" w:rsidRDefault="0029690C">
        <w:pPr>
          <w:pStyle w:val="Header"/>
          <w:jc w:val="center"/>
        </w:pPr>
        <w:r>
          <w:fldChar w:fldCharType="begin"/>
        </w:r>
        <w:r>
          <w:instrText xml:space="preserve"> PAGE   \* MERGEFORMAT </w:instrText>
        </w:r>
        <w:r>
          <w:fldChar w:fldCharType="separate"/>
        </w:r>
        <w:r w:rsidR="008E26AF">
          <w:rPr>
            <w:noProof/>
          </w:rPr>
          <w:t>3</w:t>
        </w:r>
        <w:r>
          <w:rPr>
            <w:noProof/>
          </w:rPr>
          <w:fldChar w:fldCharType="end"/>
        </w:r>
      </w:p>
    </w:sdtContent>
  </w:sdt>
  <w:p w14:paraId="78AEF58F" w14:textId="77777777" w:rsidR="0029690C" w:rsidRDefault="002969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C385B"/>
    <w:multiLevelType w:val="hybridMultilevel"/>
    <w:tmpl w:val="AF7CB38A"/>
    <w:lvl w:ilvl="0" w:tplc="0A1E8236">
      <w:start w:val="5"/>
      <w:numFmt w:val="bullet"/>
      <w:lvlText w:val="-"/>
      <w:lvlJc w:val="left"/>
      <w:pPr>
        <w:ind w:left="1080" w:hanging="360"/>
      </w:pPr>
      <w:rPr>
        <w:rFonts w:ascii="Times New Roman" w:eastAsia="Times New Roman" w:hAnsi="Times New Roman" w:cs="Times New Roman"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0FA7A61"/>
    <w:multiLevelType w:val="hybridMultilevel"/>
    <w:tmpl w:val="5FB89026"/>
    <w:lvl w:ilvl="0" w:tplc="4DBA7198">
      <w:start w:val="5"/>
      <w:numFmt w:val="bullet"/>
      <w:lvlText w:val="-"/>
      <w:lvlJc w:val="left"/>
      <w:pPr>
        <w:ind w:left="1080" w:hanging="360"/>
      </w:pPr>
      <w:rPr>
        <w:rFonts w:ascii="Times New Roman" w:eastAsia="Times New Roman" w:hAnsi="Times New Roman" w:cs="Times New Roman"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61255DB"/>
    <w:multiLevelType w:val="hybridMultilevel"/>
    <w:tmpl w:val="96FE11E6"/>
    <w:lvl w:ilvl="0" w:tplc="3F4464E2">
      <w:start w:val="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CB9"/>
    <w:rsid w:val="00001CBB"/>
    <w:rsid w:val="00022C47"/>
    <w:rsid w:val="0003638A"/>
    <w:rsid w:val="00044606"/>
    <w:rsid w:val="00053A1D"/>
    <w:rsid w:val="000755FC"/>
    <w:rsid w:val="00084FD7"/>
    <w:rsid w:val="000C7267"/>
    <w:rsid w:val="001438D2"/>
    <w:rsid w:val="00172813"/>
    <w:rsid w:val="00190784"/>
    <w:rsid w:val="001E100E"/>
    <w:rsid w:val="00252EA7"/>
    <w:rsid w:val="0029690C"/>
    <w:rsid w:val="002A3342"/>
    <w:rsid w:val="002F2547"/>
    <w:rsid w:val="00302C05"/>
    <w:rsid w:val="0032062A"/>
    <w:rsid w:val="00322C6B"/>
    <w:rsid w:val="0032543F"/>
    <w:rsid w:val="003E2B6E"/>
    <w:rsid w:val="003F1893"/>
    <w:rsid w:val="00473041"/>
    <w:rsid w:val="00477C56"/>
    <w:rsid w:val="00494315"/>
    <w:rsid w:val="004A31F0"/>
    <w:rsid w:val="004B6A55"/>
    <w:rsid w:val="004C50B0"/>
    <w:rsid w:val="004D3A66"/>
    <w:rsid w:val="004E64DD"/>
    <w:rsid w:val="0052397E"/>
    <w:rsid w:val="00565FD6"/>
    <w:rsid w:val="005D492F"/>
    <w:rsid w:val="00635CEC"/>
    <w:rsid w:val="00661B9B"/>
    <w:rsid w:val="00691F92"/>
    <w:rsid w:val="006B7CEC"/>
    <w:rsid w:val="006F5E0F"/>
    <w:rsid w:val="00724FB4"/>
    <w:rsid w:val="007519E4"/>
    <w:rsid w:val="00797DEA"/>
    <w:rsid w:val="007A6074"/>
    <w:rsid w:val="007E2A8E"/>
    <w:rsid w:val="008A3C12"/>
    <w:rsid w:val="008B4521"/>
    <w:rsid w:val="008E26AF"/>
    <w:rsid w:val="00931301"/>
    <w:rsid w:val="00941C6B"/>
    <w:rsid w:val="009D30DE"/>
    <w:rsid w:val="00A70163"/>
    <w:rsid w:val="00A76DEC"/>
    <w:rsid w:val="00AB6DF2"/>
    <w:rsid w:val="00AE4EA5"/>
    <w:rsid w:val="00B54438"/>
    <w:rsid w:val="00B54CB9"/>
    <w:rsid w:val="00B96B7A"/>
    <w:rsid w:val="00BD101D"/>
    <w:rsid w:val="00C176E8"/>
    <w:rsid w:val="00C442AB"/>
    <w:rsid w:val="00CB6E4D"/>
    <w:rsid w:val="00CB7E23"/>
    <w:rsid w:val="00CF0B9D"/>
    <w:rsid w:val="00D05100"/>
    <w:rsid w:val="00D266BE"/>
    <w:rsid w:val="00D4616A"/>
    <w:rsid w:val="00D7799E"/>
    <w:rsid w:val="00D92791"/>
    <w:rsid w:val="00DA68B2"/>
    <w:rsid w:val="00DA73E8"/>
    <w:rsid w:val="00DA79B6"/>
    <w:rsid w:val="00DD7CB9"/>
    <w:rsid w:val="00E074F3"/>
    <w:rsid w:val="00E3072B"/>
    <w:rsid w:val="00E61956"/>
    <w:rsid w:val="00E8000E"/>
    <w:rsid w:val="00E817CD"/>
    <w:rsid w:val="00F0286E"/>
    <w:rsid w:val="00FB2DC9"/>
    <w:rsid w:val="00FC0783"/>
    <w:rsid w:val="00FC1BCF"/>
    <w:rsid w:val="00FC5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B07D5"/>
  <w15:chartTrackingRefBased/>
  <w15:docId w15:val="{F0445344-3655-4E78-B7AC-E0CEF66FF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D7C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D7C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D7C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CB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D7CB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D7CB9"/>
    <w:rPr>
      <w:rFonts w:ascii="Times New Roman" w:eastAsia="Times New Roman" w:hAnsi="Times New Roman" w:cs="Times New Roman"/>
      <w:b/>
      <w:bCs/>
      <w:sz w:val="27"/>
      <w:szCs w:val="27"/>
    </w:rPr>
  </w:style>
  <w:style w:type="paragraph" w:customStyle="1" w:styleId="isselectedend">
    <w:name w:val="isselectedend"/>
    <w:basedOn w:val="Normal"/>
    <w:rsid w:val="00DD7C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7CB9"/>
    <w:rPr>
      <w:b/>
      <w:bCs/>
    </w:rPr>
  </w:style>
  <w:style w:type="paragraph" w:styleId="NormalWeb">
    <w:name w:val="Normal (Web)"/>
    <w:basedOn w:val="Normal"/>
    <w:uiPriority w:val="99"/>
    <w:semiHidden/>
    <w:unhideWhenUsed/>
    <w:rsid w:val="00DD7CB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A31F0"/>
    <w:pPr>
      <w:ind w:left="720"/>
      <w:contextualSpacing/>
    </w:pPr>
  </w:style>
  <w:style w:type="paragraph" w:styleId="Header">
    <w:name w:val="header"/>
    <w:basedOn w:val="Normal"/>
    <w:link w:val="HeaderChar"/>
    <w:uiPriority w:val="99"/>
    <w:unhideWhenUsed/>
    <w:rsid w:val="00296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90C"/>
  </w:style>
  <w:style w:type="paragraph" w:styleId="Footer">
    <w:name w:val="footer"/>
    <w:basedOn w:val="Normal"/>
    <w:link w:val="FooterChar"/>
    <w:uiPriority w:val="99"/>
    <w:unhideWhenUsed/>
    <w:rsid w:val="00296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53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2026-09-28T04:36:00Z</cp:lastPrinted>
  <dcterms:created xsi:type="dcterms:W3CDTF">2026-09-28T04:37:00Z</dcterms:created>
  <dcterms:modified xsi:type="dcterms:W3CDTF">2026-09-28T04:37:00Z</dcterms:modified>
</cp:coreProperties>
</file>